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6" w:type="dxa"/>
        <w:tblInd w:w="-601" w:type="dxa"/>
        <w:tblLayout w:type="fixed"/>
        <w:tblLook w:val="0000" w:firstRow="0" w:lastRow="0" w:firstColumn="0" w:lastColumn="0" w:noHBand="0" w:noVBand="0"/>
      </w:tblPr>
      <w:tblGrid>
        <w:gridCol w:w="619"/>
        <w:gridCol w:w="1728"/>
        <w:gridCol w:w="8427"/>
        <w:gridCol w:w="212"/>
      </w:tblGrid>
      <w:tr w:rsidR="005201D3" w:rsidRPr="00F22FB8" w:rsidTr="00271355">
        <w:trPr>
          <w:gridBefore w:val="1"/>
          <w:wBefore w:w="619" w:type="dxa"/>
          <w:trHeight w:val="1132"/>
        </w:trPr>
        <w:tc>
          <w:tcPr>
            <w:tcW w:w="1728" w:type="dxa"/>
          </w:tcPr>
          <w:p w:rsidR="005201D3" w:rsidRPr="00F22FB8" w:rsidRDefault="005201D3" w:rsidP="008A7945">
            <w:pPr>
              <w:spacing w:after="0" w:line="240" w:lineRule="auto"/>
              <w:rPr>
                <w:rFonts w:ascii="Garamond" w:eastAsia="Times New Roman" w:hAnsi="Garamond" w:cs="Times New Roman"/>
                <w:sz w:val="20"/>
                <w:szCs w:val="20"/>
              </w:rPr>
            </w:pPr>
            <w:r w:rsidRPr="00F22FB8">
              <w:rPr>
                <w:rFonts w:ascii="Garamond" w:eastAsia="Times New Roman" w:hAnsi="Garamond" w:cs="Times New Roman"/>
                <w:noProof/>
                <w:sz w:val="20"/>
                <w:szCs w:val="20"/>
                <w:lang w:eastAsia="en-GB"/>
              </w:rPr>
              <w:drawing>
                <wp:inline distT="0" distB="0" distL="0" distR="0" wp14:anchorId="3BC36FC5" wp14:editId="53A39A81">
                  <wp:extent cx="895350" cy="819150"/>
                  <wp:effectExtent l="0" t="0" r="0" b="0"/>
                  <wp:docPr id="1" name="Picture 1" descr="CO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A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tc>
        <w:tc>
          <w:tcPr>
            <w:tcW w:w="8639" w:type="dxa"/>
            <w:gridSpan w:val="2"/>
          </w:tcPr>
          <w:p w:rsidR="005201D3" w:rsidRPr="00F22FB8" w:rsidRDefault="005201D3" w:rsidP="008A7945">
            <w:pPr>
              <w:keepNext/>
              <w:spacing w:before="120" w:after="0" w:line="240" w:lineRule="auto"/>
              <w:ind w:left="-108"/>
              <w:jc w:val="center"/>
              <w:outlineLvl w:val="0"/>
              <w:rPr>
                <w:rFonts w:ascii="Garamond" w:eastAsia="Times New Roman" w:hAnsi="Garamond" w:cs="Times New Roman"/>
                <w:sz w:val="76"/>
                <w:szCs w:val="20"/>
              </w:rPr>
            </w:pPr>
            <w:r w:rsidRPr="00F22FB8">
              <w:rPr>
                <w:rFonts w:ascii="Garamond" w:eastAsia="Times New Roman" w:hAnsi="Garamond" w:cs="Times New Roman"/>
                <w:sz w:val="76"/>
                <w:szCs w:val="20"/>
              </w:rPr>
              <w:t>Office of H.M. Coroner</w:t>
            </w:r>
          </w:p>
          <w:p w:rsidR="005201D3" w:rsidRPr="00F22FB8" w:rsidRDefault="005201D3" w:rsidP="008A7945">
            <w:pPr>
              <w:spacing w:after="0" w:line="240" w:lineRule="auto"/>
              <w:ind w:left="-108"/>
              <w:jc w:val="center"/>
              <w:rPr>
                <w:rFonts w:ascii="Garamond" w:eastAsia="Times New Roman" w:hAnsi="Garamond" w:cs="Times New Roman"/>
                <w:sz w:val="30"/>
                <w:szCs w:val="20"/>
              </w:rPr>
            </w:pPr>
            <w:r w:rsidRPr="00F22FB8">
              <w:rPr>
                <w:rFonts w:ascii="Garamond" w:eastAsia="Times New Roman" w:hAnsi="Garamond" w:cs="Times New Roman"/>
                <w:sz w:val="28"/>
                <w:szCs w:val="20"/>
              </w:rPr>
              <w:t xml:space="preserve">   </w:t>
            </w:r>
            <w:r w:rsidRPr="00F22FB8">
              <w:rPr>
                <w:rFonts w:ascii="Garamond" w:eastAsia="Times New Roman" w:hAnsi="Garamond" w:cs="Times New Roman"/>
                <w:sz w:val="30"/>
                <w:szCs w:val="20"/>
              </w:rPr>
              <w:t>The Medico-Legal Centre, Watery Street, Sheffield  S3 7ES</w:t>
            </w:r>
          </w:p>
        </w:tc>
      </w:tr>
      <w:tr w:rsidR="005201D3" w:rsidRPr="00F22FB8" w:rsidTr="00271355">
        <w:trPr>
          <w:gridBefore w:val="1"/>
          <w:wBefore w:w="619" w:type="dxa"/>
          <w:trHeight w:val="231"/>
        </w:trPr>
        <w:tc>
          <w:tcPr>
            <w:tcW w:w="10367" w:type="dxa"/>
            <w:gridSpan w:val="3"/>
          </w:tcPr>
          <w:p w:rsidR="005201D3" w:rsidRPr="00F22FB8" w:rsidRDefault="005201D3" w:rsidP="008A7945">
            <w:pPr>
              <w:spacing w:after="0" w:line="240" w:lineRule="auto"/>
              <w:rPr>
                <w:rFonts w:ascii="Times New Roman" w:eastAsia="Times New Roman" w:hAnsi="Times New Roman" w:cs="Times New Roman"/>
                <w:sz w:val="24"/>
                <w:szCs w:val="20"/>
              </w:rPr>
            </w:pPr>
          </w:p>
        </w:tc>
      </w:tr>
      <w:tr w:rsidR="005201D3" w:rsidRPr="00F22FB8" w:rsidTr="00271355">
        <w:trPr>
          <w:gridBefore w:val="1"/>
          <w:wBefore w:w="619" w:type="dxa"/>
          <w:trHeight w:val="399"/>
        </w:trPr>
        <w:tc>
          <w:tcPr>
            <w:tcW w:w="10367" w:type="dxa"/>
            <w:gridSpan w:val="3"/>
          </w:tcPr>
          <w:p w:rsidR="005201D3" w:rsidRPr="00403090" w:rsidRDefault="005201D3" w:rsidP="008A7945">
            <w:pPr>
              <w:spacing w:after="0" w:line="240" w:lineRule="auto"/>
              <w:ind w:right="-108"/>
              <w:rPr>
                <w:rFonts w:ascii="Arial" w:eastAsia="Times New Roman" w:hAnsi="Arial" w:cs="Times New Roman"/>
                <w:b/>
                <w:sz w:val="26"/>
                <w:szCs w:val="26"/>
              </w:rPr>
            </w:pPr>
            <w:r w:rsidRPr="00403090">
              <w:rPr>
                <w:rFonts w:ascii="Arial" w:eastAsia="Times New Roman" w:hAnsi="Arial" w:cs="Times New Roman"/>
                <w:b/>
                <w:sz w:val="26"/>
                <w:szCs w:val="26"/>
              </w:rPr>
              <w:t xml:space="preserve">Once complete, please send this form to: </w:t>
            </w:r>
            <w:hyperlink r:id="rId8" w:history="1">
              <w:r w:rsidRPr="00403090">
                <w:rPr>
                  <w:rStyle w:val="Hyperlink"/>
                  <w:rFonts w:ascii="Arial" w:eastAsia="Times New Roman" w:hAnsi="Arial" w:cs="Times New Roman"/>
                  <w:b/>
                  <w:sz w:val="26"/>
                  <w:szCs w:val="26"/>
                </w:rPr>
                <w:t>coronersofficers@sheffield.gov.uk</w:t>
              </w:r>
            </w:hyperlink>
          </w:p>
          <w:p w:rsidR="005201D3" w:rsidRPr="00F22FB8" w:rsidRDefault="005201D3" w:rsidP="008A7945">
            <w:pPr>
              <w:spacing w:after="0" w:line="240" w:lineRule="auto"/>
              <w:ind w:right="-108"/>
              <w:rPr>
                <w:rFonts w:ascii="Arial" w:eastAsia="Times New Roman" w:hAnsi="Arial" w:cs="Times New Roman"/>
                <w:sz w:val="20"/>
                <w:szCs w:val="20"/>
              </w:rPr>
            </w:pPr>
            <w:r w:rsidRPr="00403090">
              <w:rPr>
                <w:rFonts w:ascii="Arial" w:eastAsia="Times New Roman" w:hAnsi="Arial" w:cs="Times New Roman"/>
                <w:sz w:val="26"/>
                <w:szCs w:val="26"/>
              </w:rPr>
              <w:t>Contact Telephone Number: 0114 2738721</w:t>
            </w:r>
          </w:p>
        </w:tc>
      </w:tr>
      <w:tr w:rsidR="005201D3" w:rsidRPr="00F22FB8" w:rsidTr="00FC752F">
        <w:trPr>
          <w:gridAfter w:val="1"/>
          <w:wAfter w:w="212" w:type="dxa"/>
          <w:trHeight w:val="66"/>
        </w:trPr>
        <w:tc>
          <w:tcPr>
            <w:tcW w:w="10774" w:type="dxa"/>
            <w:gridSpan w:val="3"/>
            <w:tcBorders>
              <w:bottom w:val="double" w:sz="6" w:space="0" w:color="auto"/>
            </w:tcBorders>
          </w:tcPr>
          <w:p w:rsidR="005201D3" w:rsidRPr="00F22FB8" w:rsidRDefault="00C066A2" w:rsidP="00C066A2">
            <w:pPr>
              <w:tabs>
                <w:tab w:val="left" w:pos="3105"/>
              </w:tabs>
              <w:spacing w:after="0" w:line="240" w:lineRule="auto"/>
              <w:rPr>
                <w:rFonts w:ascii="Arial" w:eastAsia="Times New Roman" w:hAnsi="Arial" w:cs="Times New Roman"/>
                <w:sz w:val="20"/>
                <w:szCs w:val="20"/>
              </w:rPr>
            </w:pPr>
            <w:r>
              <w:rPr>
                <w:rFonts w:ascii="Arial" w:eastAsia="Times New Roman" w:hAnsi="Arial" w:cs="Times New Roman"/>
                <w:sz w:val="20"/>
                <w:szCs w:val="20"/>
              </w:rPr>
              <w:tab/>
            </w:r>
          </w:p>
        </w:tc>
      </w:tr>
    </w:tbl>
    <w:p w:rsidR="00FC752F" w:rsidRDefault="00FC752F" w:rsidP="00FC752F">
      <w:pPr>
        <w:spacing w:line="140" w:lineRule="exact"/>
        <w:jc w:val="center"/>
        <w:rPr>
          <w:rFonts w:ascii="Arial" w:hAnsi="Arial" w:cs="Arial"/>
          <w:b/>
          <w:sz w:val="32"/>
          <w:szCs w:val="32"/>
        </w:rPr>
      </w:pPr>
    </w:p>
    <w:p w:rsidR="00FC752F" w:rsidRPr="00FC752F" w:rsidRDefault="00FC752F" w:rsidP="00FC752F">
      <w:pPr>
        <w:jc w:val="center"/>
        <w:rPr>
          <w:rFonts w:ascii="Arial" w:hAnsi="Arial" w:cs="Arial"/>
          <w:b/>
          <w:sz w:val="32"/>
          <w:szCs w:val="32"/>
        </w:rPr>
      </w:pPr>
      <w:r w:rsidRPr="00FC752F">
        <w:rPr>
          <w:rFonts w:ascii="Arial" w:hAnsi="Arial" w:cs="Arial"/>
          <w:b/>
          <w:sz w:val="32"/>
          <w:szCs w:val="32"/>
        </w:rPr>
        <w:t>GP REFERRAL</w:t>
      </w:r>
    </w:p>
    <w:tbl>
      <w:tblPr>
        <w:tblStyle w:val="TableGrid"/>
        <w:tblW w:w="10774" w:type="dxa"/>
        <w:tblInd w:w="-601" w:type="dxa"/>
        <w:tblLook w:val="04A0" w:firstRow="1" w:lastRow="0" w:firstColumn="1" w:lastColumn="0" w:noHBand="0" w:noVBand="1"/>
      </w:tblPr>
      <w:tblGrid>
        <w:gridCol w:w="2517"/>
        <w:gridCol w:w="5280"/>
        <w:gridCol w:w="2977"/>
      </w:tblGrid>
      <w:tr w:rsidR="005201D3" w:rsidRPr="00D16193" w:rsidTr="00271355">
        <w:trPr>
          <w:trHeight w:val="300"/>
        </w:trPr>
        <w:tc>
          <w:tcPr>
            <w:tcW w:w="10774" w:type="dxa"/>
            <w:gridSpan w:val="3"/>
            <w:shd w:val="clear" w:color="auto" w:fill="DBE5F1" w:themeFill="accent1" w:themeFillTint="33"/>
            <w:vAlign w:val="center"/>
            <w:hideMark/>
          </w:tcPr>
          <w:p w:rsidR="005201D3" w:rsidRPr="00D16193" w:rsidRDefault="005201D3" w:rsidP="008A7945">
            <w:pPr>
              <w:jc w:val="center"/>
              <w:rPr>
                <w:rFonts w:ascii="Arial" w:hAnsi="Arial" w:cs="Arial"/>
                <w:i/>
                <w:iCs/>
                <w:sz w:val="24"/>
                <w:szCs w:val="24"/>
              </w:rPr>
            </w:pPr>
            <w:r w:rsidRPr="00D16193">
              <w:rPr>
                <w:rFonts w:ascii="Arial" w:hAnsi="Arial" w:cs="Arial"/>
                <w:b/>
                <w:bCs/>
                <w:sz w:val="24"/>
                <w:szCs w:val="24"/>
              </w:rPr>
              <w:t>Referrer Details</w:t>
            </w:r>
          </w:p>
        </w:tc>
      </w:tr>
      <w:tr w:rsidR="005201D3" w:rsidRPr="00D16193" w:rsidTr="00271355">
        <w:trPr>
          <w:trHeight w:val="300"/>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Name of GP Surgery</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271355">
        <w:trPr>
          <w:trHeight w:val="300"/>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Name of GP Making Referral</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271355">
        <w:trPr>
          <w:trHeight w:val="735"/>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Telephone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r w:rsidRPr="00D16193">
              <w:rPr>
                <w:rFonts w:ascii="Arial" w:hAnsi="Arial" w:cs="Arial"/>
                <w:i/>
                <w:iCs/>
                <w:sz w:val="16"/>
                <w:szCs w:val="24"/>
              </w:rPr>
              <w:t>Please give your direct number, not a general one so the Coroner's Officer can contact you to discuss your referral further</w:t>
            </w:r>
          </w:p>
        </w:tc>
      </w:tr>
      <w:tr w:rsidR="005201D3" w:rsidRPr="00D16193" w:rsidTr="00271355">
        <w:trPr>
          <w:trHeight w:val="300"/>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Email</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271355">
        <w:trPr>
          <w:trHeight w:val="300"/>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GMC Number</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271355">
        <w:trPr>
          <w:trHeight w:val="300"/>
        </w:trPr>
        <w:tc>
          <w:tcPr>
            <w:tcW w:w="10774" w:type="dxa"/>
            <w:gridSpan w:val="3"/>
            <w:shd w:val="clear" w:color="auto" w:fill="DBE5F1" w:themeFill="accent1" w:themeFillTint="33"/>
            <w:vAlign w:val="center"/>
            <w:hideMark/>
          </w:tcPr>
          <w:p w:rsidR="005201D3" w:rsidRPr="00D16193" w:rsidRDefault="005201D3" w:rsidP="008A7945">
            <w:pPr>
              <w:jc w:val="center"/>
              <w:rPr>
                <w:rFonts w:ascii="Arial" w:hAnsi="Arial" w:cs="Arial"/>
                <w:i/>
                <w:iCs/>
                <w:sz w:val="24"/>
                <w:szCs w:val="24"/>
              </w:rPr>
            </w:pPr>
            <w:r w:rsidRPr="00D16193">
              <w:rPr>
                <w:rFonts w:ascii="Arial" w:hAnsi="Arial" w:cs="Arial"/>
                <w:b/>
                <w:bCs/>
                <w:sz w:val="24"/>
                <w:szCs w:val="24"/>
              </w:rPr>
              <w:t>Deceased Details</w:t>
            </w: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Full Name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Forename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Surname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Address Line 1</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Address Line 2</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Address Line 3</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Town</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County</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Post Code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Gender</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Date of Birth</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r w:rsidRPr="00D16193">
              <w:rPr>
                <w:rFonts w:ascii="Arial" w:hAnsi="Arial" w:cs="Arial"/>
                <w:i/>
                <w:iCs/>
                <w:sz w:val="16"/>
                <w:szCs w:val="24"/>
              </w:rPr>
              <w:t>use format DD.MM.YYYY</w:t>
            </w: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Date of Death</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r w:rsidRPr="00D16193">
              <w:rPr>
                <w:rFonts w:ascii="Arial" w:hAnsi="Arial" w:cs="Arial"/>
                <w:i/>
                <w:iCs/>
                <w:sz w:val="16"/>
                <w:szCs w:val="24"/>
              </w:rPr>
              <w:t>use format DD.MM.YYYY</w:t>
            </w: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Time of Death</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Marital Status (if known)</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Birthplace (if known)</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Occupation  (if known)</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Date Reported</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r w:rsidRPr="00D16193">
              <w:rPr>
                <w:rFonts w:ascii="Arial" w:hAnsi="Arial" w:cs="Arial"/>
                <w:i/>
                <w:iCs/>
                <w:sz w:val="16"/>
                <w:szCs w:val="24"/>
              </w:rPr>
              <w:t>use format DD.MM.YYYY</w:t>
            </w: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Funeral Director (if known)</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Reported by (if not GP)</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r w:rsidRPr="00D16193">
              <w:rPr>
                <w:rFonts w:ascii="Arial" w:hAnsi="Arial" w:cs="Arial"/>
                <w:i/>
                <w:iCs/>
                <w:sz w:val="16"/>
                <w:szCs w:val="24"/>
              </w:rPr>
              <w:t>Add N/A if same person</w:t>
            </w:r>
          </w:p>
        </w:tc>
      </w:tr>
      <w:tr w:rsidR="005201D3" w:rsidRPr="00D16193" w:rsidTr="00271355">
        <w:trPr>
          <w:trHeight w:val="300"/>
        </w:trPr>
        <w:tc>
          <w:tcPr>
            <w:tcW w:w="10774" w:type="dxa"/>
            <w:gridSpan w:val="3"/>
            <w:shd w:val="clear" w:color="auto" w:fill="DBE5F1" w:themeFill="accent1" w:themeFillTint="33"/>
            <w:vAlign w:val="center"/>
            <w:hideMark/>
          </w:tcPr>
          <w:p w:rsidR="005201D3" w:rsidRPr="00D16193" w:rsidRDefault="005201D3" w:rsidP="008A7945">
            <w:pPr>
              <w:jc w:val="center"/>
              <w:rPr>
                <w:rFonts w:ascii="Arial" w:hAnsi="Arial" w:cs="Arial"/>
                <w:i/>
                <w:iCs/>
                <w:sz w:val="16"/>
                <w:szCs w:val="24"/>
              </w:rPr>
            </w:pPr>
            <w:r w:rsidRPr="00D16193">
              <w:rPr>
                <w:rFonts w:ascii="Arial" w:hAnsi="Arial" w:cs="Arial"/>
                <w:b/>
                <w:bCs/>
                <w:sz w:val="24"/>
                <w:szCs w:val="24"/>
              </w:rPr>
              <w:lastRenderedPageBreak/>
              <w:t>Place of Death</w:t>
            </w:r>
          </w:p>
        </w:tc>
      </w:tr>
      <w:tr w:rsidR="005201D3" w:rsidRPr="00D16193" w:rsidTr="00271355">
        <w:trPr>
          <w:trHeight w:val="1215"/>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Place of Death</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r w:rsidRPr="00D16193">
              <w:rPr>
                <w:rFonts w:ascii="Arial" w:hAnsi="Arial" w:cs="Arial"/>
                <w:i/>
                <w:iCs/>
                <w:sz w:val="16"/>
                <w:szCs w:val="24"/>
              </w:rPr>
              <w:t xml:space="preserve">Standard if deceased died in Hospital or Hospice, enter name in line 1. If deceased died at home, select home and no further info needed. Otherwise please enter full address details </w:t>
            </w: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Address Line 1</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Address Line 2</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Address Line 3</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Town</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County</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271355">
        <w:trPr>
          <w:trHeight w:val="300"/>
        </w:trPr>
        <w:tc>
          <w:tcPr>
            <w:tcW w:w="10774" w:type="dxa"/>
            <w:gridSpan w:val="3"/>
            <w:tcBorders>
              <w:bottom w:val="nil"/>
            </w:tcBorders>
            <w:shd w:val="clear" w:color="auto" w:fill="DBE5F1" w:themeFill="accent1" w:themeFillTint="33"/>
            <w:vAlign w:val="center"/>
            <w:hideMark/>
          </w:tcPr>
          <w:p w:rsidR="005201D3" w:rsidRPr="00D16193" w:rsidRDefault="005201D3" w:rsidP="008A7945">
            <w:pPr>
              <w:jc w:val="center"/>
              <w:rPr>
                <w:rFonts w:ascii="Arial" w:hAnsi="Arial" w:cs="Arial"/>
                <w:i/>
                <w:iCs/>
                <w:sz w:val="24"/>
                <w:szCs w:val="24"/>
              </w:rPr>
            </w:pPr>
            <w:r w:rsidRPr="00D16193">
              <w:rPr>
                <w:rFonts w:ascii="Arial" w:hAnsi="Arial" w:cs="Arial"/>
                <w:b/>
                <w:bCs/>
                <w:sz w:val="24"/>
                <w:szCs w:val="24"/>
              </w:rPr>
              <w:t>Cause of Death</w:t>
            </w:r>
          </w:p>
        </w:tc>
      </w:tr>
      <w:tr w:rsidR="005201D3" w:rsidRPr="00D16193" w:rsidTr="00271355">
        <w:trPr>
          <w:trHeight w:val="720"/>
        </w:trPr>
        <w:tc>
          <w:tcPr>
            <w:tcW w:w="2517" w:type="dxa"/>
            <w:tcBorders>
              <w:top w:val="nil"/>
            </w:tcBorders>
            <w:hideMark/>
          </w:tcPr>
          <w:p w:rsidR="005201D3" w:rsidRPr="00D16193" w:rsidRDefault="005201D3" w:rsidP="008A7945">
            <w:pPr>
              <w:rPr>
                <w:rFonts w:ascii="Arial" w:hAnsi="Arial" w:cs="Arial"/>
                <w:sz w:val="24"/>
                <w:szCs w:val="24"/>
              </w:rPr>
            </w:pPr>
            <w:r w:rsidRPr="00D16193">
              <w:rPr>
                <w:rFonts w:ascii="Arial" w:hAnsi="Arial" w:cs="Arial"/>
                <w:sz w:val="24"/>
                <w:szCs w:val="24"/>
              </w:rPr>
              <w:t>Reason for referral</w:t>
            </w:r>
          </w:p>
        </w:tc>
        <w:tc>
          <w:tcPr>
            <w:tcW w:w="5280" w:type="dxa"/>
            <w:tcBorders>
              <w:top w:val="nil"/>
            </w:tcBorders>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tcBorders>
              <w:top w:val="nil"/>
            </w:tcBorders>
            <w:hideMark/>
          </w:tcPr>
          <w:p w:rsidR="005201D3" w:rsidRPr="00D16193" w:rsidRDefault="005201D3" w:rsidP="008A7945">
            <w:pPr>
              <w:rPr>
                <w:rFonts w:ascii="Arial" w:hAnsi="Arial" w:cs="Arial"/>
                <w:i/>
                <w:iCs/>
                <w:sz w:val="24"/>
                <w:szCs w:val="24"/>
              </w:rPr>
            </w:pPr>
          </w:p>
        </w:tc>
      </w:tr>
      <w:tr w:rsidR="005201D3" w:rsidRPr="00D16193" w:rsidTr="00271355">
        <w:trPr>
          <w:trHeight w:val="300"/>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Relevant past medical history</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271355">
        <w:trPr>
          <w:trHeight w:val="300"/>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Relevant past medication</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FC752F" w:rsidRPr="00D16193" w:rsidTr="00403090">
        <w:trPr>
          <w:trHeight w:val="397"/>
        </w:trPr>
        <w:tc>
          <w:tcPr>
            <w:tcW w:w="2517" w:type="dxa"/>
          </w:tcPr>
          <w:p w:rsidR="00FC752F" w:rsidRPr="00FC752F" w:rsidRDefault="00FC752F" w:rsidP="007F17C7">
            <w:pPr>
              <w:rPr>
                <w:rFonts w:ascii="Arial" w:hAnsi="Arial" w:cs="Arial"/>
              </w:rPr>
            </w:pPr>
            <w:r w:rsidRPr="00FC752F">
              <w:rPr>
                <w:rFonts w:ascii="Arial" w:hAnsi="Arial" w:cs="Arial"/>
              </w:rPr>
              <w:t xml:space="preserve">If you are prepared to offer a cause of death, please state it </w:t>
            </w:r>
            <w:r w:rsidR="007F17C7">
              <w:rPr>
                <w:rFonts w:ascii="Arial" w:hAnsi="Arial" w:cs="Arial"/>
              </w:rPr>
              <w:t>below</w:t>
            </w:r>
            <w:bookmarkStart w:id="0" w:name="_GoBack"/>
            <w:bookmarkEnd w:id="0"/>
          </w:p>
        </w:tc>
        <w:tc>
          <w:tcPr>
            <w:tcW w:w="5280" w:type="dxa"/>
          </w:tcPr>
          <w:p w:rsidR="00FC752F" w:rsidRPr="00D16193" w:rsidRDefault="00FC752F" w:rsidP="008A7945">
            <w:pPr>
              <w:rPr>
                <w:rFonts w:ascii="Arial" w:hAnsi="Arial" w:cs="Arial"/>
                <w:sz w:val="24"/>
                <w:szCs w:val="24"/>
              </w:rPr>
            </w:pPr>
          </w:p>
        </w:tc>
        <w:tc>
          <w:tcPr>
            <w:tcW w:w="2977" w:type="dxa"/>
          </w:tcPr>
          <w:p w:rsidR="00FC752F" w:rsidRPr="00D16193" w:rsidRDefault="00FC752F"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Ia</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Ib</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Ic</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II</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271355">
        <w:trPr>
          <w:trHeight w:val="735"/>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Body now believed to be located at</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r w:rsidRPr="00D16193">
              <w:rPr>
                <w:rFonts w:ascii="Arial" w:hAnsi="Arial" w:cs="Arial"/>
                <w:i/>
                <w:iCs/>
                <w:sz w:val="16"/>
                <w:szCs w:val="24"/>
              </w:rPr>
              <w:t>Please give details of mortuary or funeral home where body lying if known</w:t>
            </w:r>
          </w:p>
        </w:tc>
      </w:tr>
      <w:tr w:rsidR="005201D3" w:rsidRPr="00D16193" w:rsidTr="00271355">
        <w:trPr>
          <w:trHeight w:val="900"/>
        </w:trPr>
        <w:tc>
          <w:tcPr>
            <w:tcW w:w="2517" w:type="dxa"/>
            <w:hideMark/>
          </w:tcPr>
          <w:p w:rsidR="005201D3" w:rsidRPr="00FC752F" w:rsidRDefault="005201D3" w:rsidP="008A7945">
            <w:pPr>
              <w:rPr>
                <w:rFonts w:ascii="Arial" w:hAnsi="Arial" w:cs="Arial"/>
              </w:rPr>
            </w:pPr>
            <w:r w:rsidRPr="00FC752F">
              <w:rPr>
                <w:rFonts w:ascii="Arial" w:hAnsi="Arial" w:cs="Arial"/>
              </w:rPr>
              <w:t>Are there any electronic or radioactive devices in the body?</w:t>
            </w:r>
            <w:r w:rsidR="00FC752F" w:rsidRPr="00FC752F">
              <w:rPr>
                <w:rFonts w:ascii="Arial" w:hAnsi="Arial" w:cs="Arial"/>
              </w:rPr>
              <w:t xml:space="preserve"> Please state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p>
        </w:tc>
      </w:tr>
      <w:tr w:rsidR="005201D3" w:rsidRPr="00D16193" w:rsidTr="00271355">
        <w:trPr>
          <w:trHeight w:val="300"/>
        </w:trPr>
        <w:tc>
          <w:tcPr>
            <w:tcW w:w="10774" w:type="dxa"/>
            <w:gridSpan w:val="3"/>
            <w:shd w:val="clear" w:color="auto" w:fill="DBE5F1" w:themeFill="accent1" w:themeFillTint="33"/>
            <w:vAlign w:val="center"/>
            <w:hideMark/>
          </w:tcPr>
          <w:p w:rsidR="005201D3" w:rsidRPr="00D16193" w:rsidRDefault="005201D3" w:rsidP="008A7945">
            <w:pPr>
              <w:jc w:val="center"/>
              <w:rPr>
                <w:rFonts w:ascii="Arial" w:hAnsi="Arial" w:cs="Arial"/>
                <w:i/>
                <w:iCs/>
                <w:sz w:val="16"/>
                <w:szCs w:val="24"/>
              </w:rPr>
            </w:pPr>
            <w:r w:rsidRPr="00D16193">
              <w:rPr>
                <w:rFonts w:ascii="Arial" w:hAnsi="Arial" w:cs="Arial"/>
                <w:b/>
                <w:bCs/>
                <w:sz w:val="24"/>
                <w:szCs w:val="24"/>
              </w:rPr>
              <w:t>Next of Kin</w:t>
            </w:r>
          </w:p>
        </w:tc>
      </w:tr>
      <w:tr w:rsidR="005201D3" w:rsidRPr="00D16193" w:rsidTr="003153E8">
        <w:trPr>
          <w:trHeight w:val="381"/>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Title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16"/>
                <w:szCs w:val="24"/>
              </w:rPr>
            </w:pPr>
            <w:r w:rsidRPr="00D16193">
              <w:rPr>
                <w:rFonts w:ascii="Arial" w:hAnsi="Arial" w:cs="Arial"/>
                <w:i/>
                <w:iCs/>
                <w:sz w:val="16"/>
                <w:szCs w:val="24"/>
              </w:rPr>
              <w:t>Insert not known if information is unavailable</w:t>
            </w: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Forename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Surname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Address Line 1</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Town</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Postcode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Relationship</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Landline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403090">
        <w:trPr>
          <w:trHeight w:val="397"/>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Mobile</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r w:rsidR="005201D3" w:rsidRPr="00D16193" w:rsidTr="00271355">
        <w:trPr>
          <w:trHeight w:val="300"/>
        </w:trPr>
        <w:tc>
          <w:tcPr>
            <w:tcW w:w="2517"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NOK Consent to hold info?</w:t>
            </w:r>
          </w:p>
        </w:tc>
        <w:tc>
          <w:tcPr>
            <w:tcW w:w="5280" w:type="dxa"/>
            <w:hideMark/>
          </w:tcPr>
          <w:p w:rsidR="005201D3" w:rsidRPr="00D16193" w:rsidRDefault="005201D3" w:rsidP="008A7945">
            <w:pPr>
              <w:rPr>
                <w:rFonts w:ascii="Arial" w:hAnsi="Arial" w:cs="Arial"/>
                <w:sz w:val="24"/>
                <w:szCs w:val="24"/>
              </w:rPr>
            </w:pPr>
            <w:r w:rsidRPr="00D16193">
              <w:rPr>
                <w:rFonts w:ascii="Arial" w:hAnsi="Arial" w:cs="Arial"/>
                <w:sz w:val="24"/>
                <w:szCs w:val="24"/>
              </w:rPr>
              <w:t> </w:t>
            </w:r>
          </w:p>
        </w:tc>
        <w:tc>
          <w:tcPr>
            <w:tcW w:w="2977" w:type="dxa"/>
            <w:hideMark/>
          </w:tcPr>
          <w:p w:rsidR="005201D3" w:rsidRPr="00D16193" w:rsidRDefault="005201D3" w:rsidP="008A7945">
            <w:pPr>
              <w:rPr>
                <w:rFonts w:ascii="Arial" w:hAnsi="Arial" w:cs="Arial"/>
                <w:i/>
                <w:iCs/>
                <w:sz w:val="24"/>
                <w:szCs w:val="24"/>
              </w:rPr>
            </w:pPr>
          </w:p>
        </w:tc>
      </w:tr>
    </w:tbl>
    <w:p w:rsidR="005201D3" w:rsidRDefault="005201D3" w:rsidP="003153E8"/>
    <w:sectPr w:rsidR="005201D3" w:rsidSect="00FC752F">
      <w:headerReference w:type="even" r:id="rId9"/>
      <w:headerReference w:type="default" r:id="rId10"/>
      <w:footerReference w:type="even" r:id="rId11"/>
      <w:footerReference w:type="default" r:id="rId12"/>
      <w:headerReference w:type="first" r:id="rId13"/>
      <w:footerReference w:type="first" r:id="rId14"/>
      <w:pgSz w:w="11906" w:h="16838"/>
      <w:pgMar w:top="79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B6" w:rsidRDefault="00F138B6" w:rsidP="00F138B6">
      <w:pPr>
        <w:spacing w:after="0" w:line="240" w:lineRule="auto"/>
      </w:pPr>
      <w:r>
        <w:separator/>
      </w:r>
    </w:p>
  </w:endnote>
  <w:endnote w:type="continuationSeparator" w:id="0">
    <w:p w:rsidR="00F138B6" w:rsidRDefault="00F138B6" w:rsidP="00F1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B6" w:rsidRDefault="00460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B6" w:rsidRDefault="00F138B6">
    <w:pPr>
      <w:pStyle w:val="Footer"/>
    </w:pPr>
    <w:r>
      <w:t>G/DEL/ERSMLC/ADMIN/TEMPLATES/REFERRAL</w:t>
    </w:r>
    <w:r w:rsidR="004602B6">
      <w:t>S/</w:t>
    </w:r>
    <w:r>
      <w:t>GP Referral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B6" w:rsidRDefault="00460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B6" w:rsidRDefault="00F138B6" w:rsidP="00F138B6">
      <w:pPr>
        <w:spacing w:after="0" w:line="240" w:lineRule="auto"/>
      </w:pPr>
      <w:r>
        <w:separator/>
      </w:r>
    </w:p>
  </w:footnote>
  <w:footnote w:type="continuationSeparator" w:id="0">
    <w:p w:rsidR="00F138B6" w:rsidRDefault="00F138B6" w:rsidP="00F1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B6" w:rsidRDefault="004602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B6" w:rsidRDefault="004602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B6" w:rsidRDefault="00460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D3"/>
    <w:rsid w:val="00271355"/>
    <w:rsid w:val="003153E8"/>
    <w:rsid w:val="00403090"/>
    <w:rsid w:val="004602B6"/>
    <w:rsid w:val="005201D3"/>
    <w:rsid w:val="007F17C7"/>
    <w:rsid w:val="00B52306"/>
    <w:rsid w:val="00C066A2"/>
    <w:rsid w:val="00EC5771"/>
    <w:rsid w:val="00F138B6"/>
    <w:rsid w:val="00FC7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1D3"/>
    <w:rPr>
      <w:color w:val="0000FF" w:themeColor="hyperlink"/>
      <w:u w:val="single"/>
    </w:rPr>
  </w:style>
  <w:style w:type="paragraph" w:styleId="BalloonText">
    <w:name w:val="Balloon Text"/>
    <w:basedOn w:val="Normal"/>
    <w:link w:val="BalloonTextChar"/>
    <w:uiPriority w:val="99"/>
    <w:semiHidden/>
    <w:unhideWhenUsed/>
    <w:rsid w:val="00520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1D3"/>
    <w:rPr>
      <w:rFonts w:ascii="Tahoma" w:hAnsi="Tahoma" w:cs="Tahoma"/>
      <w:sz w:val="16"/>
      <w:szCs w:val="16"/>
    </w:rPr>
  </w:style>
  <w:style w:type="table" w:styleId="TableGrid">
    <w:name w:val="Table Grid"/>
    <w:basedOn w:val="TableNormal"/>
    <w:uiPriority w:val="59"/>
    <w:rsid w:val="0052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3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B6"/>
  </w:style>
  <w:style w:type="paragraph" w:styleId="Footer">
    <w:name w:val="footer"/>
    <w:basedOn w:val="Normal"/>
    <w:link w:val="FooterChar"/>
    <w:uiPriority w:val="99"/>
    <w:unhideWhenUsed/>
    <w:rsid w:val="00F13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1D3"/>
    <w:rPr>
      <w:color w:val="0000FF" w:themeColor="hyperlink"/>
      <w:u w:val="single"/>
    </w:rPr>
  </w:style>
  <w:style w:type="paragraph" w:styleId="BalloonText">
    <w:name w:val="Balloon Text"/>
    <w:basedOn w:val="Normal"/>
    <w:link w:val="BalloonTextChar"/>
    <w:uiPriority w:val="99"/>
    <w:semiHidden/>
    <w:unhideWhenUsed/>
    <w:rsid w:val="00520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1D3"/>
    <w:rPr>
      <w:rFonts w:ascii="Tahoma" w:hAnsi="Tahoma" w:cs="Tahoma"/>
      <w:sz w:val="16"/>
      <w:szCs w:val="16"/>
    </w:rPr>
  </w:style>
  <w:style w:type="table" w:styleId="TableGrid">
    <w:name w:val="Table Grid"/>
    <w:basedOn w:val="TableNormal"/>
    <w:uiPriority w:val="59"/>
    <w:rsid w:val="0052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3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B6"/>
  </w:style>
  <w:style w:type="paragraph" w:styleId="Footer">
    <w:name w:val="footer"/>
    <w:basedOn w:val="Normal"/>
    <w:link w:val="FooterChar"/>
    <w:uiPriority w:val="99"/>
    <w:unhideWhenUsed/>
    <w:rsid w:val="00F13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onersofficers@sheffield.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Swales Debbie</dc:creator>
  <cp:lastModifiedBy>Hill Claire</cp:lastModifiedBy>
  <cp:revision>5</cp:revision>
  <cp:lastPrinted>2019-10-03T09:41:00Z</cp:lastPrinted>
  <dcterms:created xsi:type="dcterms:W3CDTF">2019-10-03T10:05:00Z</dcterms:created>
  <dcterms:modified xsi:type="dcterms:W3CDTF">2019-10-03T10:17:00Z</dcterms:modified>
</cp:coreProperties>
</file>